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3A" w:rsidRDefault="001E793A" w:rsidP="001E793A">
      <w:pPr>
        <w:jc w:val="center"/>
        <w:rPr>
          <w:rStyle w:val="Strong"/>
          <w:rFonts w:ascii="Arial" w:hAnsi="Arial" w:cs="Arial"/>
          <w:color w:val="000000"/>
          <w:u w:val="single"/>
          <w:shd w:val="clear" w:color="auto" w:fill="FFFFFF"/>
          <w:lang w:val="en-US"/>
        </w:rPr>
      </w:pPr>
      <w:r>
        <w:rPr>
          <w:rStyle w:val="Strong"/>
          <w:rFonts w:ascii="Arial" w:hAnsi="Arial" w:cs="Arial"/>
          <w:color w:val="000000"/>
          <w:u w:val="single"/>
          <w:shd w:val="clear" w:color="auto" w:fill="FFFFFF"/>
        </w:rPr>
        <w:t>ΕΚΠΑΙΔΕΥΤΙΚΟ ΠΡΟΓΡΑΜΜΑ </w:t>
      </w:r>
    </w:p>
    <w:p w:rsidR="00D36207" w:rsidRDefault="001E793A" w:rsidP="001E793A">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Επιμέλεια: Κατερίνα Ζαχαροπούλου.</w:t>
      </w:r>
      <w:r>
        <w:rPr>
          <w:rFonts w:ascii="Arial" w:hAnsi="Arial" w:cs="Arial"/>
          <w:color w:val="000000"/>
        </w:rPr>
        <w:br/>
      </w:r>
      <w:r>
        <w:rPr>
          <w:rFonts w:ascii="Arial" w:hAnsi="Arial" w:cs="Arial"/>
          <w:color w:val="000000"/>
          <w:shd w:val="clear" w:color="auto" w:fill="FFFFFF"/>
        </w:rPr>
        <w:t>Εικαστικός, επιμελήτρια εκπαιδευτικών προγραμμάτων για τη σύγχρονη τέχνη.</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Η εκπαίδευση μέσω του πολιτισμού είναι ένας από τους βασικούς στόχους του Ιδρύματος Schwarz. Κάθε έκθεση παρουσιάζει ένα ειδικά σχεδιασμένο εκπαιδευτικό πρόγραμμα. Αυτό που δημιουργήθηκε για την έκθεση «Ανατομία της Πολιτικής Μελαγχολίας» παρέχει τα εργαλεία  για την ενεργοποίηση της βασικής ανάγκης του ανθρώπου να εκφράζει απόψεις για τα τρέχοντα γεγονότα και τα σημαντικά ζητήματα της εποχής μας, και να στοχαστεί γύρω απο τα κοινά.</w:t>
      </w:r>
      <w:r>
        <w:rPr>
          <w:rFonts w:ascii="Arial" w:hAnsi="Arial" w:cs="Arial"/>
          <w:color w:val="000000"/>
        </w:rPr>
        <w:br/>
      </w:r>
      <w:r>
        <w:rPr>
          <w:rFonts w:ascii="Arial" w:hAnsi="Arial" w:cs="Arial"/>
          <w:color w:val="000000"/>
          <w:shd w:val="clear" w:color="auto" w:fill="FFFFFF"/>
        </w:rPr>
        <w:t>Η ιδέα της «πολιτικής μελαγχολίας» επικοινωνείται μέσα από τα έργα της έκθεσης με ποικίλους τρόπους και με διαφορετικά εκφραστικά μέσα, φέρνοντας στο προσκήνιο αυτό το όλο και περισσότερο διαδεδομένο - και συχνά καταπιεσμένο - συναίσθημα, το οποίο είναι προφανώς αναγνωρισμένο ως βασικό πρόβλημα σε πολλά σύγχρονες κοινωνίες. Το εκπαιδευτικό πρόγραμμα έχει δομηθεί λαμβάνοντας υπόψη την ικανότητα της τέχνης να ενεργοποιεί αφηγήσεις και να ενθαρρύνει την κριτική σκέψη και τη συζήτηση. Ένα σχεδόν παρωχημένο «αναλογικό» μέσο επικοινωνίας, η κάρτ ποστάλ, αποτελεί μέσο ανταλλαγής με το κοινό που καλείται να γράψει επί χάρτου και να εκφράσει τις σκέψεις του για το ζήτημα της «πολιτικής μελαγχολίας» με βάση την ερμηνεία των έργων της έκθεσης, διευρύνοντας έτσι το νόημά τους. Οι  κάρτες στη συνέχεια αποστέλλονται στους αποδέκτες τους - πολιτικους, δημόσιους υπαλλήλους, αξιωματούχους, φίλους ή μέλη της οικογένειας, μέσω ΕΛΤΑ - τη στιγμή που 215 ταχυδρομεία κλείνουν σε ολόκληρη την Ελλάδα, αφήνοντας 2000 άνεργους.</w:t>
      </w:r>
      <w:r>
        <w:rPr>
          <w:rFonts w:ascii="Arial" w:hAnsi="Arial" w:cs="Arial"/>
          <w:color w:val="000000"/>
        </w:rPr>
        <w:br/>
      </w:r>
      <w:r>
        <w:rPr>
          <w:rFonts w:ascii="Arial" w:hAnsi="Arial" w:cs="Arial"/>
          <w:color w:val="000000"/>
          <w:shd w:val="clear" w:color="auto" w:fill="FFFFFF"/>
        </w:rPr>
        <w:t>Μέσω του διαλόγου που δημιουργείται μεταξύ των επισκεπτών και των διαμεσολαβητών της έκθεσης, η γλώσσα της σύγχρονης τέχνης αποτελεί αφετηρία  ενθάρρυνσης για τους ανθρώπους να μεταφέρουν και να μοιράζονται τις κοινωνικοπολιτικές τους ανησυχίες – και τις συχνά αντιφατικές απόψεις τους. Τα έργα τέχνης λειτουργούν εδώ ως ισχυρό μέσο για την παραγωγή γνώσης και για την τόνωση του διαλόγου γύρω από το κρίσιμο και πολύ συχνά αμφισβητούμενο ζήτημα της πολιτικής ολίσθησης και του πολιτικού αδιεξόδου.</w:t>
      </w:r>
      <w:r>
        <w:rPr>
          <w:rFonts w:ascii="Arial" w:hAnsi="Arial" w:cs="Arial"/>
          <w:color w:val="000000"/>
        </w:rPr>
        <w:br/>
      </w:r>
      <w:r>
        <w:rPr>
          <w:rFonts w:ascii="Arial" w:hAnsi="Arial" w:cs="Arial"/>
          <w:color w:val="000000"/>
          <w:shd w:val="clear" w:color="auto" w:fill="FFFFFF"/>
        </w:rPr>
        <w:t>Το εκπαιδευτικό πρόγραμμα πραγματοποιείται στο ειδικά σχεδιασμένο «Γραφείο Παραπόνων» μέσα στον εκθεσιακό χώρο, όπου η επιμελήτρια του προγράμματος λειτουργεί σαν ένα είδος δημόσιου υπαλλήλου που εξυπηρετεί τις ανάγκες των επισκεπτών της έκθεσης</w:t>
      </w:r>
      <w:r>
        <w:rPr>
          <w:rFonts w:ascii="Arial" w:hAnsi="Arial" w:cs="Arial"/>
          <w:color w:val="000000"/>
        </w:rPr>
        <w:br/>
      </w:r>
      <w:r>
        <w:rPr>
          <w:rFonts w:ascii="Arial" w:hAnsi="Arial" w:cs="Arial"/>
          <w:color w:val="000000"/>
          <w:shd w:val="clear" w:color="auto" w:fill="FFFFFF"/>
        </w:rPr>
        <w:t>Το εκπαιδευτικό πρόγραμμα θα λειτουργεί </w:t>
      </w:r>
      <w:r>
        <w:rPr>
          <w:rStyle w:val="Strong"/>
          <w:rFonts w:ascii="Arial" w:hAnsi="Arial" w:cs="Arial"/>
          <w:color w:val="000000"/>
          <w:shd w:val="clear" w:color="auto" w:fill="FFFFFF"/>
        </w:rPr>
        <w:t>κάθε Παρασκευή, 18:00 – 20:00</w:t>
      </w:r>
      <w:r>
        <w:rPr>
          <w:rFonts w:ascii="Arial" w:hAnsi="Arial" w:cs="Arial"/>
          <w:color w:val="000000"/>
          <w:shd w:val="clear" w:color="auto" w:fill="FFFFFF"/>
        </w:rPr>
        <w:t>κατά τη διάρκεια της έκθεσης και από τις 17 Μαρτίου </w:t>
      </w:r>
      <w:r>
        <w:rPr>
          <w:rStyle w:val="Strong"/>
          <w:rFonts w:ascii="Arial" w:hAnsi="Arial" w:cs="Arial"/>
          <w:color w:val="000000"/>
          <w:shd w:val="clear" w:color="auto" w:fill="FFFFFF"/>
        </w:rPr>
        <w:t>και κάθε Κυριακή, 12:00-14:00.</w:t>
      </w:r>
      <w:r>
        <w:rPr>
          <w:rFonts w:ascii="Arial" w:hAnsi="Arial" w:cs="Arial"/>
          <w:color w:val="000000"/>
          <w:shd w:val="clear" w:color="auto" w:fill="FFFFFF"/>
        </w:rPr>
        <w:t> Θα προηγείται ξενάγηση στην έκθεση από την Κατερίνα Ζαχαροπούλου.</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Είσοδος ελεύθερη.</w:t>
      </w:r>
      <w:r>
        <w:rPr>
          <w:rFonts w:ascii="Arial" w:hAnsi="Arial" w:cs="Arial"/>
          <w:color w:val="000000"/>
        </w:rPr>
        <w:br/>
      </w:r>
      <w:r>
        <w:rPr>
          <w:rFonts w:ascii="Arial" w:hAnsi="Arial" w:cs="Arial"/>
          <w:color w:val="000000"/>
          <w:shd w:val="clear" w:color="auto" w:fill="FFFFFF"/>
        </w:rPr>
        <w:t> </w:t>
      </w:r>
      <w:r>
        <w:rPr>
          <w:rFonts w:ascii="Arial" w:hAnsi="Arial" w:cs="Arial"/>
          <w:color w:val="000000"/>
        </w:rPr>
        <w:br/>
      </w:r>
      <w:r>
        <w:rPr>
          <w:rStyle w:val="Strong"/>
          <w:rFonts w:ascii="Arial" w:hAnsi="Arial" w:cs="Arial"/>
          <w:color w:val="000000"/>
          <w:shd w:val="clear" w:color="auto" w:fill="FFFFFF"/>
        </w:rPr>
        <w:t>ΣΗΜ: </w:t>
      </w:r>
      <w:r>
        <w:rPr>
          <w:rFonts w:ascii="Arial" w:hAnsi="Arial" w:cs="Arial"/>
          <w:color w:val="000000"/>
          <w:shd w:val="clear" w:color="auto" w:fill="FFFFFF"/>
        </w:rPr>
        <w:t>Καθ’ όλη την διάρκεια της έκθεσης ειδικά εκπαιδευμένοι Mediators θα βρίσκονται στην διάθεση του κοινού για ξεναγήσεις και την εξυπηρέτηση τους.</w:t>
      </w:r>
      <w:r>
        <w:rPr>
          <w:rFonts w:ascii="Arial" w:hAnsi="Arial" w:cs="Arial"/>
          <w:color w:val="000000"/>
        </w:rPr>
        <w:br/>
      </w:r>
      <w:r>
        <w:rPr>
          <w:rFonts w:ascii="Arial" w:hAnsi="Arial" w:cs="Arial"/>
          <w:color w:val="000000"/>
          <w:shd w:val="clear" w:color="auto" w:fill="FFFFFF"/>
        </w:rPr>
        <w:t>Eπίσης θα πραγματοποιηθούν και ειδικές ξεναγήσεις από τους καλλιτέχνες της έκθεσης. Για πληροφορίες και ωράρια επισκεφθείτε την ιστοσελίδα του Ιδρύματος</w:t>
      </w:r>
      <w:r>
        <w:rPr>
          <w:rStyle w:val="Strong"/>
          <w:rFonts w:ascii="Arial" w:hAnsi="Arial" w:cs="Arial"/>
          <w:color w:val="000000"/>
          <w:shd w:val="clear" w:color="auto" w:fill="FFFFFF"/>
        </w:rPr>
        <w:t>.</w:t>
      </w:r>
    </w:p>
    <w:sectPr w:rsidR="00D36207" w:rsidSect="00FF703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93A"/>
    <w:rsid w:val="001E793A"/>
    <w:rsid w:val="002357F4"/>
    <w:rsid w:val="00A008E9"/>
    <w:rsid w:val="00FF70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9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2430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Workstation4</dc:creator>
  <cp:lastModifiedBy>Workstation4</cp:lastModifiedBy>
  <cp:revision>1</cp:revision>
  <dcterms:created xsi:type="dcterms:W3CDTF">2019-02-20T14:37:00Z</dcterms:created>
  <dcterms:modified xsi:type="dcterms:W3CDTF">2019-02-20T14:38:00Z</dcterms:modified>
</cp:coreProperties>
</file>